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269" w:rsidRDefault="00102300">
      <w:pPr>
        <w:rPr>
          <w:sz w:val="28"/>
          <w:szCs w:val="28"/>
        </w:rPr>
      </w:pPr>
      <w:r>
        <w:rPr>
          <w:sz w:val="28"/>
          <w:szCs w:val="28"/>
        </w:rPr>
        <w:t>Section 49-2 Pollution</w:t>
      </w:r>
      <w:r w:rsidR="004C098B">
        <w:rPr>
          <w:sz w:val="28"/>
          <w:szCs w:val="28"/>
        </w:rPr>
        <w:t xml:space="preserve">               page 1052 - 1063</w:t>
      </w:r>
    </w:p>
    <w:p w:rsidR="00102300" w:rsidRDefault="00102300">
      <w:pPr>
        <w:rPr>
          <w:sz w:val="28"/>
          <w:szCs w:val="28"/>
        </w:rPr>
      </w:pPr>
      <w:r>
        <w:rPr>
          <w:sz w:val="28"/>
          <w:szCs w:val="28"/>
        </w:rPr>
        <w:t>In each item below, decide whether the underlined term is used correctly. In the blank after each item, write “yes” if the term is used correctly.  If the term is not used correctly, write the correct term.</w:t>
      </w:r>
    </w:p>
    <w:p w:rsidR="00102300" w:rsidRPr="00102300" w:rsidRDefault="00102300" w:rsidP="00102300">
      <w:pPr>
        <w:pStyle w:val="ListParagraph"/>
        <w:numPr>
          <w:ilvl w:val="0"/>
          <w:numId w:val="1"/>
        </w:numPr>
        <w:rPr>
          <w:sz w:val="28"/>
          <w:szCs w:val="28"/>
        </w:rPr>
      </w:pPr>
      <w:r>
        <w:rPr>
          <w:sz w:val="28"/>
          <w:szCs w:val="28"/>
        </w:rPr>
        <w:t xml:space="preserve"> Materials that remain in the environment indefinitely are called </w:t>
      </w:r>
      <w:r>
        <w:rPr>
          <w:sz w:val="28"/>
          <w:szCs w:val="28"/>
          <w:u w:val="single"/>
        </w:rPr>
        <w:t>biodegradable.</w:t>
      </w:r>
    </w:p>
    <w:p w:rsidR="00102300" w:rsidRDefault="00102300" w:rsidP="00102300">
      <w:pPr>
        <w:pStyle w:val="ListParagraph"/>
        <w:numPr>
          <w:ilvl w:val="0"/>
          <w:numId w:val="1"/>
        </w:numPr>
        <w:rPr>
          <w:sz w:val="28"/>
          <w:szCs w:val="28"/>
        </w:rPr>
      </w:pPr>
      <w:r>
        <w:rPr>
          <w:sz w:val="28"/>
          <w:szCs w:val="28"/>
        </w:rPr>
        <w:t>When certain pollutants in the air combine with water vapor to produce drops of acid</w:t>
      </w:r>
      <w:r w:rsidR="00695843">
        <w:rPr>
          <w:sz w:val="28"/>
          <w:szCs w:val="28"/>
        </w:rPr>
        <w:t xml:space="preserve">, the result is the </w:t>
      </w:r>
      <w:r w:rsidR="00695843">
        <w:rPr>
          <w:sz w:val="28"/>
          <w:szCs w:val="28"/>
          <w:u w:val="single"/>
        </w:rPr>
        <w:t>greenhouse effect.</w:t>
      </w:r>
    </w:p>
    <w:p w:rsidR="00695843" w:rsidRDefault="00695843" w:rsidP="00102300">
      <w:pPr>
        <w:pStyle w:val="ListParagraph"/>
        <w:numPr>
          <w:ilvl w:val="0"/>
          <w:numId w:val="1"/>
        </w:numPr>
        <w:rPr>
          <w:sz w:val="28"/>
          <w:szCs w:val="28"/>
        </w:rPr>
      </w:pPr>
      <w:r>
        <w:rPr>
          <w:sz w:val="28"/>
          <w:szCs w:val="28"/>
        </w:rPr>
        <w:t xml:space="preserve">The </w:t>
      </w:r>
      <w:r>
        <w:rPr>
          <w:sz w:val="28"/>
          <w:szCs w:val="28"/>
          <w:u w:val="single"/>
        </w:rPr>
        <w:t>ozone layer</w:t>
      </w:r>
      <w:r>
        <w:rPr>
          <w:sz w:val="28"/>
          <w:szCs w:val="28"/>
        </w:rPr>
        <w:t xml:space="preserve"> protects the Earth from harmful ultraviolet radiation from the sun.</w:t>
      </w:r>
    </w:p>
    <w:p w:rsidR="00695843" w:rsidRDefault="00695843" w:rsidP="00102300">
      <w:pPr>
        <w:pStyle w:val="ListParagraph"/>
        <w:numPr>
          <w:ilvl w:val="0"/>
          <w:numId w:val="1"/>
        </w:numPr>
        <w:rPr>
          <w:sz w:val="28"/>
          <w:szCs w:val="28"/>
        </w:rPr>
      </w:pPr>
      <w:r>
        <w:rPr>
          <w:sz w:val="28"/>
          <w:szCs w:val="28"/>
          <w:u w:val="single"/>
        </w:rPr>
        <w:t xml:space="preserve">Carbon dioxide </w:t>
      </w:r>
      <w:r>
        <w:rPr>
          <w:sz w:val="28"/>
          <w:szCs w:val="28"/>
        </w:rPr>
        <w:t>and other gases in the atmosphere absorb heat energy and form a kind of heat blanket around the Earth.</w:t>
      </w:r>
    </w:p>
    <w:p w:rsidR="00695843" w:rsidRDefault="00695843" w:rsidP="00102300">
      <w:pPr>
        <w:pStyle w:val="ListParagraph"/>
        <w:numPr>
          <w:ilvl w:val="0"/>
          <w:numId w:val="1"/>
        </w:numPr>
        <w:rPr>
          <w:sz w:val="28"/>
          <w:szCs w:val="28"/>
        </w:rPr>
      </w:pPr>
      <w:r>
        <w:rPr>
          <w:sz w:val="28"/>
          <w:szCs w:val="28"/>
        </w:rPr>
        <w:t xml:space="preserve">When factories dump </w:t>
      </w:r>
      <w:r>
        <w:rPr>
          <w:sz w:val="28"/>
          <w:szCs w:val="28"/>
          <w:u w:val="single"/>
        </w:rPr>
        <w:t xml:space="preserve">chemicals </w:t>
      </w:r>
      <w:r>
        <w:rPr>
          <w:sz w:val="28"/>
          <w:szCs w:val="28"/>
        </w:rPr>
        <w:t>into rivers and streams, thermal pollution results.</w:t>
      </w:r>
    </w:p>
    <w:p w:rsidR="00695843" w:rsidRDefault="00695843" w:rsidP="00102300">
      <w:pPr>
        <w:pStyle w:val="ListParagraph"/>
        <w:numPr>
          <w:ilvl w:val="0"/>
          <w:numId w:val="1"/>
        </w:numPr>
        <w:rPr>
          <w:sz w:val="28"/>
          <w:szCs w:val="28"/>
        </w:rPr>
      </w:pPr>
      <w:r>
        <w:rPr>
          <w:sz w:val="28"/>
          <w:szCs w:val="28"/>
        </w:rPr>
        <w:t xml:space="preserve">When a pollutant is passed from one organism to another in a food chain, the concentration of the pollutant </w:t>
      </w:r>
      <w:r>
        <w:rPr>
          <w:sz w:val="28"/>
          <w:szCs w:val="28"/>
          <w:u w:val="single"/>
        </w:rPr>
        <w:t xml:space="preserve">decreases </w:t>
      </w:r>
      <w:r>
        <w:rPr>
          <w:sz w:val="28"/>
          <w:szCs w:val="28"/>
        </w:rPr>
        <w:t>in a process called biological magnification.</w:t>
      </w:r>
    </w:p>
    <w:p w:rsidR="00695843" w:rsidRDefault="004C098B" w:rsidP="00102300">
      <w:pPr>
        <w:pStyle w:val="ListParagraph"/>
        <w:numPr>
          <w:ilvl w:val="0"/>
          <w:numId w:val="1"/>
        </w:numPr>
        <w:rPr>
          <w:sz w:val="28"/>
          <w:szCs w:val="28"/>
        </w:rPr>
      </w:pPr>
      <w:r>
        <w:rPr>
          <w:sz w:val="28"/>
          <w:szCs w:val="28"/>
        </w:rPr>
        <w:t xml:space="preserve">Metals, glass, plastic, and radioactive wastes are </w:t>
      </w:r>
      <w:r>
        <w:rPr>
          <w:sz w:val="28"/>
          <w:szCs w:val="28"/>
          <w:u w:val="single"/>
        </w:rPr>
        <w:t xml:space="preserve">nonbiodegradable </w:t>
      </w:r>
      <w:r>
        <w:rPr>
          <w:sz w:val="28"/>
          <w:szCs w:val="28"/>
        </w:rPr>
        <w:t>materials.</w:t>
      </w:r>
    </w:p>
    <w:p w:rsidR="004C098B" w:rsidRDefault="004C098B" w:rsidP="00102300">
      <w:pPr>
        <w:pStyle w:val="ListParagraph"/>
        <w:numPr>
          <w:ilvl w:val="0"/>
          <w:numId w:val="1"/>
        </w:numPr>
        <w:rPr>
          <w:sz w:val="28"/>
          <w:szCs w:val="28"/>
        </w:rPr>
      </w:pPr>
      <w:r>
        <w:rPr>
          <w:sz w:val="28"/>
          <w:szCs w:val="28"/>
        </w:rPr>
        <w:t xml:space="preserve">In a temperature inversion, a layer of cool </w:t>
      </w:r>
      <w:r>
        <w:rPr>
          <w:sz w:val="28"/>
          <w:szCs w:val="28"/>
          <w:u w:val="single"/>
        </w:rPr>
        <w:t xml:space="preserve">clean </w:t>
      </w:r>
      <w:r>
        <w:rPr>
          <w:sz w:val="28"/>
          <w:szCs w:val="28"/>
        </w:rPr>
        <w:t>air is trapped beneath a layer of warm air.</w:t>
      </w:r>
    </w:p>
    <w:p w:rsidR="004C098B" w:rsidRDefault="004C098B" w:rsidP="004C098B">
      <w:pPr>
        <w:pStyle w:val="ListParagraph"/>
        <w:rPr>
          <w:sz w:val="28"/>
          <w:szCs w:val="28"/>
        </w:rPr>
      </w:pPr>
    </w:p>
    <w:p w:rsidR="004C098B" w:rsidRDefault="004C098B" w:rsidP="004C098B">
      <w:pPr>
        <w:rPr>
          <w:sz w:val="28"/>
          <w:szCs w:val="28"/>
        </w:rPr>
      </w:pPr>
      <w:r w:rsidRPr="004C098B">
        <w:rPr>
          <w:sz w:val="28"/>
          <w:szCs w:val="28"/>
        </w:rPr>
        <w:t>Section 49- 3 The Fate</w:t>
      </w:r>
      <w:r>
        <w:rPr>
          <w:sz w:val="28"/>
          <w:szCs w:val="28"/>
        </w:rPr>
        <w:t xml:space="preserve"> of the Earth         pages 1063 - 1068</w:t>
      </w:r>
      <w:r w:rsidRPr="004C098B">
        <w:rPr>
          <w:sz w:val="28"/>
          <w:szCs w:val="28"/>
        </w:rPr>
        <w:t xml:space="preserve"> </w:t>
      </w:r>
    </w:p>
    <w:p w:rsidR="004C098B" w:rsidRDefault="004C098B" w:rsidP="004C098B">
      <w:pPr>
        <w:pStyle w:val="ListParagraph"/>
        <w:numPr>
          <w:ilvl w:val="0"/>
          <w:numId w:val="1"/>
        </w:numPr>
        <w:rPr>
          <w:sz w:val="28"/>
          <w:szCs w:val="28"/>
        </w:rPr>
      </w:pPr>
      <w:r>
        <w:rPr>
          <w:sz w:val="28"/>
          <w:szCs w:val="28"/>
        </w:rPr>
        <w:t>What is reforestation?</w:t>
      </w:r>
    </w:p>
    <w:p w:rsidR="004C098B" w:rsidRPr="0017290F" w:rsidRDefault="004C098B" w:rsidP="004C098B">
      <w:pPr>
        <w:pStyle w:val="ListParagraph"/>
        <w:numPr>
          <w:ilvl w:val="0"/>
          <w:numId w:val="1"/>
        </w:numPr>
        <w:rPr>
          <w:sz w:val="28"/>
          <w:szCs w:val="28"/>
        </w:rPr>
      </w:pPr>
      <w:r>
        <w:rPr>
          <w:sz w:val="28"/>
          <w:szCs w:val="28"/>
        </w:rPr>
        <w:t xml:space="preserve">Define </w:t>
      </w:r>
      <w:r w:rsidR="0017290F">
        <w:rPr>
          <w:i/>
          <w:sz w:val="28"/>
          <w:szCs w:val="28"/>
        </w:rPr>
        <w:t>endangered species?</w:t>
      </w:r>
    </w:p>
    <w:p w:rsidR="0017290F" w:rsidRDefault="0017290F" w:rsidP="004C098B">
      <w:pPr>
        <w:pStyle w:val="ListParagraph"/>
        <w:numPr>
          <w:ilvl w:val="0"/>
          <w:numId w:val="1"/>
        </w:numPr>
        <w:rPr>
          <w:sz w:val="28"/>
          <w:szCs w:val="28"/>
        </w:rPr>
      </w:pPr>
      <w:r>
        <w:rPr>
          <w:sz w:val="28"/>
          <w:szCs w:val="28"/>
        </w:rPr>
        <w:t>List three factors that cause species to become endangered.</w:t>
      </w:r>
    </w:p>
    <w:p w:rsidR="0017290F" w:rsidRDefault="0017290F" w:rsidP="0017290F">
      <w:pPr>
        <w:pStyle w:val="ListParagraph"/>
        <w:rPr>
          <w:sz w:val="28"/>
          <w:szCs w:val="28"/>
        </w:rPr>
      </w:pPr>
    </w:p>
    <w:p w:rsidR="0017290F" w:rsidRDefault="0017290F" w:rsidP="0017290F">
      <w:pPr>
        <w:rPr>
          <w:sz w:val="28"/>
          <w:szCs w:val="28"/>
        </w:rPr>
      </w:pPr>
    </w:p>
    <w:p w:rsidR="0017290F" w:rsidRDefault="0017290F" w:rsidP="0017290F">
      <w:pPr>
        <w:rPr>
          <w:sz w:val="28"/>
          <w:szCs w:val="28"/>
        </w:rPr>
      </w:pPr>
    </w:p>
    <w:p w:rsidR="0017290F" w:rsidRDefault="0017290F" w:rsidP="0017290F">
      <w:pPr>
        <w:rPr>
          <w:sz w:val="28"/>
          <w:szCs w:val="28"/>
        </w:rPr>
      </w:pPr>
      <w:r w:rsidRPr="0017290F">
        <w:rPr>
          <w:sz w:val="28"/>
          <w:szCs w:val="28"/>
        </w:rPr>
        <w:lastRenderedPageBreak/>
        <w:t xml:space="preserve">Section 49 </w:t>
      </w:r>
      <w:r>
        <w:rPr>
          <w:sz w:val="28"/>
          <w:szCs w:val="28"/>
        </w:rPr>
        <w:t>–</w:t>
      </w:r>
      <w:r w:rsidRPr="0017290F">
        <w:rPr>
          <w:sz w:val="28"/>
          <w:szCs w:val="28"/>
        </w:rPr>
        <w:t xml:space="preserve"> 4</w:t>
      </w:r>
      <w:r>
        <w:rPr>
          <w:sz w:val="28"/>
          <w:szCs w:val="28"/>
        </w:rPr>
        <w:t xml:space="preserve">      The Future of the </w:t>
      </w:r>
      <w:r w:rsidR="00523800">
        <w:rPr>
          <w:sz w:val="28"/>
          <w:szCs w:val="28"/>
        </w:rPr>
        <w:t>Biosphere pages</w:t>
      </w:r>
      <w:r>
        <w:rPr>
          <w:sz w:val="28"/>
          <w:szCs w:val="28"/>
        </w:rPr>
        <w:t xml:space="preserve"> 1069 – 1071</w:t>
      </w:r>
    </w:p>
    <w:p w:rsidR="0017290F" w:rsidRDefault="0017290F" w:rsidP="0017290F">
      <w:pPr>
        <w:pStyle w:val="ListParagraph"/>
        <w:numPr>
          <w:ilvl w:val="0"/>
          <w:numId w:val="1"/>
        </w:numPr>
        <w:rPr>
          <w:sz w:val="28"/>
          <w:szCs w:val="28"/>
        </w:rPr>
      </w:pPr>
      <w:r>
        <w:rPr>
          <w:sz w:val="28"/>
          <w:szCs w:val="28"/>
        </w:rPr>
        <w:t xml:space="preserve"> What is recycling?</w:t>
      </w:r>
    </w:p>
    <w:p w:rsidR="0017290F" w:rsidRDefault="0017290F" w:rsidP="0017290F">
      <w:pPr>
        <w:pStyle w:val="ListParagraph"/>
        <w:numPr>
          <w:ilvl w:val="0"/>
          <w:numId w:val="1"/>
        </w:numPr>
        <w:rPr>
          <w:sz w:val="28"/>
          <w:szCs w:val="28"/>
        </w:rPr>
      </w:pPr>
      <w:r>
        <w:rPr>
          <w:sz w:val="28"/>
          <w:szCs w:val="28"/>
        </w:rPr>
        <w:t>What types of items are suitable for recycling?</w:t>
      </w:r>
    </w:p>
    <w:p w:rsidR="0017290F" w:rsidRPr="0017290F" w:rsidRDefault="0017290F" w:rsidP="0017290F">
      <w:pPr>
        <w:pStyle w:val="ListParagraph"/>
        <w:numPr>
          <w:ilvl w:val="0"/>
          <w:numId w:val="1"/>
        </w:numPr>
        <w:rPr>
          <w:sz w:val="28"/>
          <w:szCs w:val="28"/>
        </w:rPr>
      </w:pPr>
      <w:r>
        <w:rPr>
          <w:sz w:val="28"/>
          <w:szCs w:val="28"/>
        </w:rPr>
        <w:t>State at least two ways in which recycling helps to protect the environment.</w:t>
      </w:r>
    </w:p>
    <w:sectPr w:rsidR="0017290F" w:rsidRPr="0017290F" w:rsidSect="008972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144DA2"/>
    <w:multiLevelType w:val="hybridMultilevel"/>
    <w:tmpl w:val="B63CC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02300"/>
    <w:rsid w:val="00102300"/>
    <w:rsid w:val="0017290F"/>
    <w:rsid w:val="004C098B"/>
    <w:rsid w:val="00523800"/>
    <w:rsid w:val="00695843"/>
    <w:rsid w:val="008972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2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30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brian.kerby</dc:creator>
  <cp:lastModifiedBy>brian.kerby</cp:lastModifiedBy>
  <cp:revision>2</cp:revision>
  <dcterms:created xsi:type="dcterms:W3CDTF">2011-02-14T18:06:00Z</dcterms:created>
  <dcterms:modified xsi:type="dcterms:W3CDTF">2011-02-14T18:06:00Z</dcterms:modified>
</cp:coreProperties>
</file>